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BB" w:rsidRPr="001C0F6B" w:rsidRDefault="00343BBB" w:rsidP="00343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43BBB" w:rsidRDefault="00343BBB" w:rsidP="00343B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приказу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343BBB" w:rsidRPr="001C0F6B" w:rsidRDefault="00343BBB" w:rsidP="00343B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4119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10.06.2025 № 291</w:t>
      </w:r>
    </w:p>
    <w:p w:rsidR="00343BBB" w:rsidRDefault="00343BBB" w:rsidP="00343B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43BBB" w:rsidRDefault="00343BBB" w:rsidP="00343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подготовке</w:t>
      </w:r>
      <w:r w:rsidRPr="00197376">
        <w:rPr>
          <w:rFonts w:ascii="Times New Roman" w:hAnsi="Times New Roman" w:cs="Times New Roman"/>
          <w:b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197376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олимпиады школьников в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9737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97376">
        <w:rPr>
          <w:rFonts w:ascii="Times New Roman" w:hAnsi="Times New Roman" w:cs="Times New Roman"/>
          <w:b/>
          <w:sz w:val="24"/>
          <w:szCs w:val="24"/>
        </w:rPr>
        <w:t xml:space="preserve"> учебном году в общеобразовательных организациях </w:t>
      </w:r>
    </w:p>
    <w:p w:rsidR="00343BBB" w:rsidRPr="00197376" w:rsidRDefault="00343BBB" w:rsidP="00343B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02"/>
        <w:gridCol w:w="3617"/>
        <w:gridCol w:w="1757"/>
        <w:gridCol w:w="1930"/>
        <w:gridCol w:w="1665"/>
      </w:tblGrid>
      <w:tr w:rsidR="00343BBB" w:rsidTr="00D720B9">
        <w:tc>
          <w:tcPr>
            <w:tcW w:w="602" w:type="dxa"/>
          </w:tcPr>
          <w:p w:rsidR="00343BBB" w:rsidRPr="00495BC9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17" w:type="dxa"/>
          </w:tcPr>
          <w:p w:rsidR="00343BBB" w:rsidRPr="00495BC9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757" w:type="dxa"/>
          </w:tcPr>
          <w:p w:rsidR="00343BBB" w:rsidRPr="00495BC9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930" w:type="dxa"/>
          </w:tcPr>
          <w:p w:rsidR="00343BBB" w:rsidRPr="00495BC9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665" w:type="dxa"/>
          </w:tcPr>
          <w:p w:rsidR="00343BBB" w:rsidRPr="00495BC9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сполнитель</w:t>
            </w:r>
          </w:p>
        </w:tc>
      </w:tr>
      <w:tr w:rsidR="00343BBB" w:rsidTr="00D720B9">
        <w:tc>
          <w:tcPr>
            <w:tcW w:w="9571" w:type="dxa"/>
            <w:gridSpan w:val="5"/>
          </w:tcPr>
          <w:p w:rsidR="00343BBB" w:rsidRPr="00495BC9" w:rsidRDefault="00343BBB" w:rsidP="00343BB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 олимпиады – управление образования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Pr="00335466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Приказ о старте подготовки к организации и проведению школьного этапа всероссийской олимпиады школьников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57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30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</w:t>
            </w:r>
          </w:p>
        </w:tc>
        <w:tc>
          <w:tcPr>
            <w:tcW w:w="1665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оргкомитета школьного этапа олимпиады, утверждение его состава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муниципального координатора олимпиады (МУ ДПО «ИМЦ»)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мероприятий по подготовке и проведению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всероссийской олимпиады школьников 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муниципальных предметно – методических комиссий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17" w:type="dxa"/>
          </w:tcPr>
          <w:p w:rsidR="00343BBB" w:rsidRPr="007B2A15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A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7B2A15">
              <w:rPr>
                <w:rFonts w:ascii="Times New Roman" w:hAnsi="Times New Roman" w:cs="Times New Roman"/>
                <w:sz w:val="24"/>
                <w:szCs w:val="24"/>
              </w:rPr>
              <w:t>мест проведения  школьного этапа всероссийской олимпиады школьников</w:t>
            </w:r>
            <w:proofErr w:type="gramEnd"/>
            <w:r w:rsidRPr="007B2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17" w:type="dxa"/>
          </w:tcPr>
          <w:p w:rsidR="00343BBB" w:rsidRPr="00002D15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D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жюри проведения  школьного этапа всероссийской олимпиады школьников 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335466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проведении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2025 – 2026 учебном году</w:t>
            </w:r>
          </w:p>
        </w:tc>
        <w:tc>
          <w:tcPr>
            <w:tcW w:w="1757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2025 года </w:t>
            </w:r>
          </w:p>
        </w:tc>
        <w:tc>
          <w:tcPr>
            <w:tcW w:w="1930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</w:t>
            </w:r>
          </w:p>
        </w:tc>
        <w:tc>
          <w:tcPr>
            <w:tcW w:w="1665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Pr="00F33480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 проведения школьного этапа всероссийской олимпиады школьников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организационно – технологической модели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требований к организации и проведению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общеобразовательному предмету школьного этапа олимпиады (на основании методических рекомендаций Центральной предметно – методической комиссии)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олимпиадных заданий по каждому общеобразовательному предмету для школьного этапа олимпиады, ответственность за их конфиденциальность, установленная законодательством РФ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и их родителей (законных представителей) о сроках и местах проведения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общеобразовательному предмету, а также о Порядке и утверждённых требованиях к организации и проведению проведения школьного этапа  олимпиады  по каждому общеобразовательному предмету</w:t>
            </w:r>
          </w:p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сбора и хранения заявлений родителей (законных  представителей) обучающихся, заявивших о своём участии в олимпиаде, об ознакомлении с Порядком и согласии на публикацию олимпиадных работ своих несовершеннолетних детей, в том числе в сети Интернет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квоты победителей и призёров проведения школьного этапа  олимпиады  по каждому общеобразовательному предмету</w:t>
            </w:r>
          </w:p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за публикацию на официальном сайте рейтинга победителей и призёров школьного этапа олимпиады школьников, протоколов жюри школьного этапа олимпиад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общеобразовательному предмету</w:t>
            </w:r>
          </w:p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335466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«Об утверждении результатов школьного этапа всероссийской  олимпиады школьников в 2025 – 2026 учебном году  по каждому общеобразовательному предмету»</w:t>
            </w:r>
          </w:p>
        </w:tc>
        <w:tc>
          <w:tcPr>
            <w:tcW w:w="1757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30" w:type="dxa"/>
            <w:vMerge w:val="restart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</w:t>
            </w:r>
          </w:p>
        </w:tc>
        <w:tc>
          <w:tcPr>
            <w:tcW w:w="1665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итоговых результатов школьного этапа всероссийской  олимпиады школьников   по каждому общеобразовательному предмету</w:t>
            </w:r>
          </w:p>
        </w:tc>
        <w:tc>
          <w:tcPr>
            <w:tcW w:w="1757" w:type="dxa"/>
            <w:vMerge w:val="restart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21 календарного дня со дня последней даты проведения соревновательных туров</w:t>
            </w: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победителей и  призёров школьного этапа всероссийской  олимпиады школьников   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МУ ДПО «ИМЦ» и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9571" w:type="dxa"/>
            <w:gridSpan w:val="5"/>
          </w:tcPr>
          <w:p w:rsidR="00343BBB" w:rsidRPr="00236378" w:rsidRDefault="00343BBB" w:rsidP="00343BB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комитет школьного этапа олимпиады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 – технологической модели проведения школьного этапа всероссийской  олимпиады школьников   в 2025 – 2026 учебном году</w:t>
            </w:r>
          </w:p>
        </w:tc>
        <w:tc>
          <w:tcPr>
            <w:tcW w:w="1757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930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технологическая модель</w:t>
            </w:r>
          </w:p>
        </w:tc>
        <w:tc>
          <w:tcPr>
            <w:tcW w:w="1665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 управления образования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проведения школьного этапа олимпиады в соответствии с нормативными документами  </w:t>
            </w:r>
          </w:p>
        </w:tc>
        <w:tc>
          <w:tcPr>
            <w:tcW w:w="1757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30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ОО</w:t>
            </w:r>
          </w:p>
        </w:tc>
        <w:tc>
          <w:tcPr>
            <w:tcW w:w="1665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 управления образования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кодирования (обезличивание) олимпиадных работ участников школьного этапа олимпиады</w:t>
            </w:r>
          </w:p>
        </w:tc>
        <w:tc>
          <w:tcPr>
            <w:tcW w:w="1757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проведения олимпиад </w:t>
            </w:r>
          </w:p>
        </w:tc>
        <w:tc>
          <w:tcPr>
            <w:tcW w:w="1930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ОО о назначении ответственных за кодирование (обезличение) олимпиадных работ участников школьного этапа олимпиады</w:t>
            </w:r>
          </w:p>
        </w:tc>
        <w:tc>
          <w:tcPr>
            <w:tcW w:w="1665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 управления образования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жизнь и здоровье участников олимпиады во время проведения школьного этапа олимпиады</w:t>
            </w:r>
          </w:p>
        </w:tc>
        <w:tc>
          <w:tcPr>
            <w:tcW w:w="1757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олимпиад</w:t>
            </w:r>
          </w:p>
        </w:tc>
        <w:tc>
          <w:tcPr>
            <w:tcW w:w="1930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ответственных за жизнь и здоровье участников олимпиады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проведения </w:t>
            </w: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школьного этапа олимпиады</w:t>
            </w: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Оргкомитет школьного этапа олимпиады управления образования</w:t>
            </w:r>
          </w:p>
        </w:tc>
      </w:tr>
      <w:tr w:rsidR="00343BBB" w:rsidRPr="00041ABC" w:rsidTr="00D720B9">
        <w:tc>
          <w:tcPr>
            <w:tcW w:w="9571" w:type="dxa"/>
            <w:gridSpan w:val="5"/>
          </w:tcPr>
          <w:p w:rsidR="00343BBB" w:rsidRPr="00EB5135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3.Муниципальный координатор олимпиады – МУ ДПО «ИМЦ»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состав жюри школьного этапа всероссийской олимпиады школьников в 2025 – 2026 учебном году</w:t>
            </w:r>
          </w:p>
        </w:tc>
        <w:tc>
          <w:tcPr>
            <w:tcW w:w="1757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930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 организатору школьного этапа олимпиады</w:t>
            </w:r>
          </w:p>
        </w:tc>
        <w:tc>
          <w:tcPr>
            <w:tcW w:w="1665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состав муниципальных предметно – методических комиссий  школьного этапа всероссийской олимпиады школьников в 2025 – 2026 учебном году</w:t>
            </w: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определения порядка проведения школьного этапа олимпиады: сроки проведения, время и место проведения</w:t>
            </w:r>
          </w:p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требований к проведению школьного этапа олимпиады по всем предметам</w:t>
            </w:r>
          </w:p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на основании методических рекомендаций Центральной предметно – методической комиссии) </w:t>
            </w:r>
          </w:p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  <w:tc>
          <w:tcPr>
            <w:tcW w:w="1930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требований</w:t>
            </w:r>
          </w:p>
        </w:tc>
        <w:tc>
          <w:tcPr>
            <w:tcW w:w="1665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ОО, осуществляющих образовательную деятельность, обучающихся и их родителей (законных представителей)  о сроках и местах проведения школьного этапа всероссийской олимпиады школьников, об утверждённых требованиях к организации и проведению школьного этапа</w:t>
            </w:r>
          </w:p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B5C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C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методического центра, на сайтах ОО</w:t>
            </w:r>
          </w:p>
        </w:tc>
        <w:tc>
          <w:tcPr>
            <w:tcW w:w="1665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текстов заданий школьного этапа олимпиады</w:t>
            </w:r>
          </w:p>
        </w:tc>
        <w:tc>
          <w:tcPr>
            <w:tcW w:w="1757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рабочих дня до проведения олимпиады по каждому общеобразовательному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</w:t>
            </w:r>
          </w:p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олимпиадных заданий, критерии оценки</w:t>
            </w:r>
          </w:p>
        </w:tc>
        <w:tc>
          <w:tcPr>
            <w:tcW w:w="1665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343BBB" w:rsidRPr="00041ABC" w:rsidTr="00D720B9">
        <w:tc>
          <w:tcPr>
            <w:tcW w:w="9571" w:type="dxa"/>
            <w:gridSpan w:val="5"/>
          </w:tcPr>
          <w:p w:rsidR="00343BBB" w:rsidRPr="002B3AEC" w:rsidRDefault="00343BBB" w:rsidP="00D720B9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4.Муниципальные предметно – методические комиссии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17" w:type="dxa"/>
          </w:tcPr>
          <w:p w:rsidR="00343BBB" w:rsidRPr="00041ABC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олимпиадных заданий на основе содержания образовательных программ и в соответствии с методическими рекомендациями Центральной предметно - методической комиссии</w:t>
            </w:r>
          </w:p>
        </w:tc>
        <w:tc>
          <w:tcPr>
            <w:tcW w:w="1757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  <w:tc>
          <w:tcPr>
            <w:tcW w:w="1930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олимпиадных заданий, критерии оценки</w:t>
            </w:r>
          </w:p>
        </w:tc>
        <w:tc>
          <w:tcPr>
            <w:tcW w:w="1665" w:type="dxa"/>
          </w:tcPr>
          <w:p w:rsidR="00343BBB" w:rsidRPr="00041AB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методические комиссии </w:t>
            </w:r>
          </w:p>
        </w:tc>
      </w:tr>
      <w:tr w:rsidR="00343BBB" w:rsidRPr="00041ABC" w:rsidTr="00D720B9">
        <w:tc>
          <w:tcPr>
            <w:tcW w:w="9571" w:type="dxa"/>
            <w:gridSpan w:val="5"/>
          </w:tcPr>
          <w:p w:rsidR="00343BBB" w:rsidRPr="002B3AEC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Жюри школьного этапа олимпиады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выполнения олимпиадных заданий в соответствии с утверждёнными критериями</w:t>
            </w:r>
          </w:p>
        </w:tc>
        <w:tc>
          <w:tcPr>
            <w:tcW w:w="1757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олимпиад, не позднее 3-х рабочих дней после проведения олимпиады по каждому общеобразовательному предмету</w:t>
            </w:r>
          </w:p>
        </w:tc>
        <w:tc>
          <w:tcPr>
            <w:tcW w:w="1930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итогов олимпиады</w:t>
            </w:r>
          </w:p>
        </w:tc>
        <w:tc>
          <w:tcPr>
            <w:tcW w:w="1665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школьного этапа олимпиады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 запросу участника олимпиады показа выполненных олимпиадных заданий, предоставление результатов участникам  школьного этапа олимпиады</w:t>
            </w:r>
          </w:p>
        </w:tc>
        <w:tc>
          <w:tcPr>
            <w:tcW w:w="1757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апелляций участников  школьного этапа олимпиады</w:t>
            </w:r>
          </w:p>
        </w:tc>
        <w:tc>
          <w:tcPr>
            <w:tcW w:w="1757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апелляции</w:t>
            </w:r>
          </w:p>
        </w:tc>
        <w:tc>
          <w:tcPr>
            <w:tcW w:w="1665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победителей и призёров школьного этапа олимпиады на основании рейтинга по каждому предмету в соответствии с установленной квотой</w:t>
            </w:r>
          </w:p>
        </w:tc>
        <w:tc>
          <w:tcPr>
            <w:tcW w:w="1757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победителей и призёров</w:t>
            </w:r>
          </w:p>
        </w:tc>
        <w:tc>
          <w:tcPr>
            <w:tcW w:w="1665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9571" w:type="dxa"/>
            <w:gridSpan w:val="5"/>
          </w:tcPr>
          <w:p w:rsidR="00343BBB" w:rsidRPr="00AC6DF1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Образовательные организации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пакета нормативных документов по организации и проведению школьного этапа всероссийской олимпиады школьников в 2025 – 2026  учебном году</w:t>
            </w:r>
          </w:p>
        </w:tc>
        <w:tc>
          <w:tcPr>
            <w:tcW w:w="1757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приказа управления образования</w:t>
            </w:r>
          </w:p>
        </w:tc>
        <w:tc>
          <w:tcPr>
            <w:tcW w:w="1930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ОО</w:t>
            </w:r>
          </w:p>
        </w:tc>
        <w:tc>
          <w:tcPr>
            <w:tcW w:w="1665" w:type="dxa"/>
            <w:vMerge w:val="restart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43BBB" w:rsidRPr="00041ABC" w:rsidTr="00D720B9">
        <w:tc>
          <w:tcPr>
            <w:tcW w:w="602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пакета заданий школьного этапа олимпиады</w:t>
            </w:r>
          </w:p>
        </w:tc>
        <w:tc>
          <w:tcPr>
            <w:tcW w:w="1757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проведения олимпиады по каждому общеобразовательному предмету</w:t>
            </w:r>
          </w:p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олимпиадных заданий</w:t>
            </w:r>
          </w:p>
        </w:tc>
        <w:tc>
          <w:tcPr>
            <w:tcW w:w="1665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17" w:type="dxa"/>
          </w:tcPr>
          <w:p w:rsidR="00343BBB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текстов заданий</w:t>
            </w:r>
          </w:p>
        </w:tc>
        <w:tc>
          <w:tcPr>
            <w:tcW w:w="1757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день до проведения олимпиады по каждому общеобразовательному предмету</w:t>
            </w:r>
          </w:p>
        </w:tc>
        <w:tc>
          <w:tcPr>
            <w:tcW w:w="1930" w:type="dxa"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 заданий олимпиады</w:t>
            </w:r>
          </w:p>
        </w:tc>
        <w:tc>
          <w:tcPr>
            <w:tcW w:w="1665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BB" w:rsidRPr="00041ABC" w:rsidTr="00D720B9">
        <w:tc>
          <w:tcPr>
            <w:tcW w:w="602" w:type="dxa"/>
          </w:tcPr>
          <w:p w:rsidR="00343BBB" w:rsidRPr="00587570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617" w:type="dxa"/>
          </w:tcPr>
          <w:p w:rsidR="00343BBB" w:rsidRPr="00587570" w:rsidRDefault="00343BBB" w:rsidP="00D72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570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олимпиады по всем общеобразовательным предметам</w:t>
            </w:r>
          </w:p>
        </w:tc>
        <w:tc>
          <w:tcPr>
            <w:tcW w:w="1757" w:type="dxa"/>
          </w:tcPr>
          <w:p w:rsidR="00343BBB" w:rsidRPr="00587570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70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75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343BBB" w:rsidRPr="00587570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70"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олимпиад</w:t>
            </w:r>
          </w:p>
        </w:tc>
        <w:tc>
          <w:tcPr>
            <w:tcW w:w="1665" w:type="dxa"/>
            <w:vMerge/>
          </w:tcPr>
          <w:p w:rsidR="00343BBB" w:rsidRDefault="00343BBB" w:rsidP="00D72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BBB" w:rsidRDefault="00343BBB" w:rsidP="00343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43BBB" w:rsidRDefault="00343BBB" w:rsidP="00343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3BBB" w:rsidRDefault="00343BBB" w:rsidP="00343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3BBB" w:rsidRDefault="00343BBB" w:rsidP="00343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0834" w:rsidRDefault="00343BBB"/>
    <w:sectPr w:rsidR="00690834" w:rsidSect="00F2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1C2"/>
    <w:multiLevelType w:val="hybridMultilevel"/>
    <w:tmpl w:val="E298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BBB"/>
    <w:rsid w:val="00343BBB"/>
    <w:rsid w:val="009F1A0A"/>
    <w:rsid w:val="00A83F7C"/>
    <w:rsid w:val="00F2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3BB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4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2025-08-28T10:32:00Z</dcterms:created>
  <dcterms:modified xsi:type="dcterms:W3CDTF">2025-08-28T10:33:00Z</dcterms:modified>
</cp:coreProperties>
</file>