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6" w:rsidRDefault="002E1D42" w:rsidP="002E1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D42">
        <w:rPr>
          <w:rFonts w:ascii="Times New Roman" w:hAnsi="Times New Roman" w:cs="Times New Roman"/>
          <w:sz w:val="24"/>
          <w:szCs w:val="24"/>
        </w:rPr>
        <w:t>План</w:t>
      </w:r>
    </w:p>
    <w:p w:rsidR="002E1D42" w:rsidRDefault="002E1D42" w:rsidP="002E1D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(«дорожная карта»1.2) по направлению «Система работы со школами с низкими результатами обучения и/или школами, функционирующими в неблагоприятных социальных условиях» на 2022-2023 годы</w:t>
      </w:r>
      <w:r w:rsidR="00B025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025E5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="00B025E5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2E1D42" w:rsidRDefault="002E1D42" w:rsidP="002E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Система работы со школами с низкими результатами обучения и/или школами, функционирующими в неблагоприятных социальных условиях</w:t>
      </w:r>
    </w:p>
    <w:p w:rsidR="002E1D42" w:rsidRDefault="002E1D42" w:rsidP="002E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Адресная поддержка школ с низкими образовательными результатами;</w:t>
      </w:r>
    </w:p>
    <w:p w:rsidR="002E1D42" w:rsidRDefault="002E1D42" w:rsidP="002E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Организация работы со школами, функционирующими в зоне риска снижения образовательных результатов;</w:t>
      </w:r>
    </w:p>
    <w:p w:rsidR="002E1D42" w:rsidRDefault="002E1D42" w:rsidP="002E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Профилактика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</w:t>
      </w:r>
      <w:r w:rsidR="00B025E5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B025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25E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B025E5">
        <w:rPr>
          <w:rFonts w:ascii="Times New Roman" w:hAnsi="Times New Roman" w:cs="Times New Roman"/>
          <w:sz w:val="24"/>
          <w:szCs w:val="24"/>
        </w:rPr>
        <w:t xml:space="preserve"> в ОО муниципального района;</w:t>
      </w:r>
    </w:p>
    <w:p w:rsidR="000A5668" w:rsidRDefault="000A5668" w:rsidP="002E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5724"/>
        <w:gridCol w:w="1505"/>
        <w:gridCol w:w="2410"/>
        <w:gridCol w:w="3479"/>
      </w:tblGrid>
      <w:tr w:rsidR="002E1D42" w:rsidTr="00145EDA">
        <w:tc>
          <w:tcPr>
            <w:tcW w:w="817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Трек </w:t>
            </w:r>
          </w:p>
        </w:tc>
        <w:tc>
          <w:tcPr>
            <w:tcW w:w="851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4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79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45EDA" w:rsidTr="00536EC6">
        <w:tc>
          <w:tcPr>
            <w:tcW w:w="817" w:type="dxa"/>
          </w:tcPr>
          <w:p w:rsidR="00145EDA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969" w:type="dxa"/>
            <w:gridSpan w:val="5"/>
          </w:tcPr>
          <w:p w:rsidR="00145EDA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поддержка школ с низкими образовательными результатами</w:t>
            </w:r>
          </w:p>
        </w:tc>
      </w:tr>
      <w:tr w:rsidR="007801F8" w:rsidTr="00536EC6">
        <w:tc>
          <w:tcPr>
            <w:tcW w:w="14786" w:type="dxa"/>
            <w:gridSpan w:val="6"/>
          </w:tcPr>
          <w:p w:rsidR="007801F8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школ-участников проекта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анкетировании всех групп респондентов, включенных в опрос</w:t>
            </w:r>
          </w:p>
        </w:tc>
        <w:tc>
          <w:tcPr>
            <w:tcW w:w="1505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директора школ</w:t>
            </w:r>
          </w:p>
        </w:tc>
        <w:tc>
          <w:tcPr>
            <w:tcW w:w="3479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респондентов приняли участие в федеральном анкетировании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2E1D42" w:rsidRDefault="00F0280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цикле семинаров для школьных кураторов по выработке подходов к разработке концептуальных и подтверждающих документов</w:t>
            </w:r>
          </w:p>
        </w:tc>
        <w:tc>
          <w:tcPr>
            <w:tcW w:w="1505" w:type="dxa"/>
          </w:tcPr>
          <w:p w:rsidR="002E1D42" w:rsidRDefault="00F0280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E1D42" w:rsidRDefault="00F0280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ИРО, школьные кураторы, муниципальные координаторы</w:t>
            </w:r>
          </w:p>
        </w:tc>
        <w:tc>
          <w:tcPr>
            <w:tcW w:w="3479" w:type="dxa"/>
          </w:tcPr>
          <w:p w:rsidR="00F02809" w:rsidRDefault="00F0280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3 семинаров;</w:t>
            </w:r>
          </w:p>
          <w:p w:rsidR="002E1D42" w:rsidRDefault="00F0280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школьных кураторов приняли участие в семинарах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2E1D42" w:rsidRDefault="00F0280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плана-графика (дорожной карты) проекта</w:t>
            </w:r>
          </w:p>
        </w:tc>
        <w:tc>
          <w:tcPr>
            <w:tcW w:w="1505" w:type="dxa"/>
          </w:tcPr>
          <w:p w:rsidR="002E1D42" w:rsidRDefault="00F0280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02809" w:rsidRDefault="00B025E5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479" w:type="dxa"/>
          </w:tcPr>
          <w:p w:rsidR="002E1D42" w:rsidRDefault="00F02809" w:rsidP="00F0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муниципальный план-график (дорожной карты) 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концептуальных документов и верификация рисков в ИС МЭДК</w:t>
            </w:r>
          </w:p>
        </w:tc>
        <w:tc>
          <w:tcPr>
            <w:tcW w:w="1505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</w:tcPr>
          <w:p w:rsidR="002E1D42" w:rsidRDefault="00B025E5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5668">
              <w:rPr>
                <w:rFonts w:ascii="Times New Roman" w:hAnsi="Times New Roman" w:cs="Times New Roman"/>
                <w:sz w:val="24"/>
                <w:szCs w:val="24"/>
              </w:rPr>
              <w:t>иректора школ, кураторы школ</w:t>
            </w:r>
          </w:p>
        </w:tc>
        <w:tc>
          <w:tcPr>
            <w:tcW w:w="3479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школ-участников проекта разместили в ИС МЭДК концептуальные документы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145ED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предметных и методических компетенций учителей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математики</w:t>
            </w:r>
          </w:p>
        </w:tc>
        <w:tc>
          <w:tcPr>
            <w:tcW w:w="1505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2E1D42" w:rsidRDefault="00F02B9A" w:rsidP="00F0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566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координаторы, </w:t>
            </w:r>
            <w:r w:rsidR="000A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школ</w:t>
            </w:r>
          </w:p>
        </w:tc>
        <w:tc>
          <w:tcPr>
            <w:tcW w:w="3479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40% учителей русского языка и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школ-участников проекта прошли диагностику предметных и методических компетенций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семинаре со школами-участниками проекта, школьными кураторами, муниципальными координаторами по доработке и корректировке концептуальных документов</w:t>
            </w:r>
          </w:p>
        </w:tc>
        <w:tc>
          <w:tcPr>
            <w:tcW w:w="1505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2E1D42" w:rsidRDefault="003E7CB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5668">
              <w:rPr>
                <w:rFonts w:ascii="Times New Roman" w:hAnsi="Times New Roman" w:cs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3479" w:type="dxa"/>
          </w:tcPr>
          <w:p w:rsidR="002E1D42" w:rsidRDefault="000A566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2 </w:t>
            </w:r>
            <w:r w:rsidR="00EF4166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EF416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2E1D42" w:rsidRDefault="00EF416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управленческих команд школ-участников проекта по внедрению антикризисной модели управления и реализации среднесрочных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том числе развития ВСОКО, путем проведения серии поддерживающих мероприятий и оказания консультативной помощи </w:t>
            </w:r>
          </w:p>
        </w:tc>
        <w:tc>
          <w:tcPr>
            <w:tcW w:w="1505" w:type="dxa"/>
          </w:tcPr>
          <w:p w:rsidR="002E1D42" w:rsidRDefault="00EF416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E1D42" w:rsidRDefault="00BA1D7D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4166">
              <w:rPr>
                <w:rFonts w:ascii="Times New Roman" w:hAnsi="Times New Roman" w:cs="Times New Roman"/>
                <w:sz w:val="24"/>
                <w:szCs w:val="24"/>
              </w:rPr>
              <w:t>униципальные координаторы, школьные кураторы</w:t>
            </w:r>
          </w:p>
        </w:tc>
        <w:tc>
          <w:tcPr>
            <w:tcW w:w="3479" w:type="dxa"/>
          </w:tcPr>
          <w:p w:rsidR="002E1D42" w:rsidRDefault="00EF416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проекта получили адресную методическую поддержк</w:t>
            </w:r>
            <w:r w:rsidR="00780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EF416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2E1D42" w:rsidRDefault="00EF416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совещании с муниципальными  координаторами «Час муниципального координатора»</w:t>
            </w:r>
          </w:p>
        </w:tc>
        <w:tc>
          <w:tcPr>
            <w:tcW w:w="1505" w:type="dxa"/>
          </w:tcPr>
          <w:p w:rsidR="002E1D42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2E1D42" w:rsidRDefault="00E7472A" w:rsidP="0078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  <w:tc>
          <w:tcPr>
            <w:tcW w:w="3479" w:type="dxa"/>
          </w:tcPr>
          <w:p w:rsidR="002E1D42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 10 совещаниях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2E1D42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круглых столах по согласованию подходов к разработке концептуальных и подтверждающих документов с муниципальными координаторами</w:t>
            </w:r>
          </w:p>
        </w:tc>
        <w:tc>
          <w:tcPr>
            <w:tcW w:w="1505" w:type="dxa"/>
          </w:tcPr>
          <w:p w:rsidR="002E1D42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2E1D42" w:rsidRDefault="00B83DD1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801F8">
              <w:rPr>
                <w:rFonts w:ascii="Times New Roman" w:hAnsi="Times New Roman" w:cs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3479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7801F8">
              <w:rPr>
                <w:rFonts w:ascii="Times New Roman" w:hAnsi="Times New Roman" w:cs="Times New Roman"/>
                <w:sz w:val="24"/>
                <w:szCs w:val="24"/>
              </w:rPr>
              <w:t>не менее 2-х заседаний круглого стола с муниципальными координаторами</w:t>
            </w:r>
          </w:p>
        </w:tc>
      </w:tr>
      <w:tr w:rsidR="007801F8" w:rsidTr="00536EC6">
        <w:tc>
          <w:tcPr>
            <w:tcW w:w="14786" w:type="dxa"/>
            <w:gridSpan w:val="6"/>
          </w:tcPr>
          <w:p w:rsidR="007801F8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школ, участвовавших в проекте второй год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4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цикле семинаров для педагогов школ по повышению качества преподавания </w:t>
            </w:r>
          </w:p>
        </w:tc>
        <w:tc>
          <w:tcPr>
            <w:tcW w:w="1505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2E1D42" w:rsidRDefault="00114427" w:rsidP="008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педагоги школ</w:t>
            </w:r>
          </w:p>
        </w:tc>
        <w:tc>
          <w:tcPr>
            <w:tcW w:w="3479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 3 семинарах.</w:t>
            </w:r>
          </w:p>
          <w:p w:rsidR="0089432E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 100% школ проекта приняли участие в семинарах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7801F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4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для школ, участвующих второй год в проекте, по разработке среднесрочной программы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05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ИРО, муниципальные координаторы, директора школ</w:t>
            </w:r>
          </w:p>
        </w:tc>
        <w:tc>
          <w:tcPr>
            <w:tcW w:w="3479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приняли участие в семинаре</w:t>
            </w:r>
          </w:p>
        </w:tc>
      </w:tr>
      <w:tr w:rsidR="0089432E" w:rsidTr="00536EC6">
        <w:tc>
          <w:tcPr>
            <w:tcW w:w="14786" w:type="dxa"/>
            <w:gridSpan w:val="6"/>
          </w:tcPr>
          <w:p w:rsidR="0089432E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ШНОР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4" w:type="dxa"/>
          </w:tcPr>
          <w:p w:rsidR="002E1D42" w:rsidRDefault="0089432E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школьных команд ШНОР в рамка</w:t>
            </w:r>
            <w:r w:rsidR="004D2630">
              <w:rPr>
                <w:rFonts w:ascii="Times New Roman" w:hAnsi="Times New Roman" w:cs="Times New Roman"/>
                <w:sz w:val="24"/>
                <w:szCs w:val="24"/>
              </w:rPr>
              <w:t>х деятельности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4D2630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школы 76», «</w:t>
            </w:r>
            <w:proofErr w:type="spellStart"/>
            <w:r w:rsidR="004D2630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proofErr w:type="spellEnd"/>
            <w:r w:rsidR="004D2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E1D42" w:rsidRDefault="00114427" w:rsidP="004D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3479" w:type="dxa"/>
          </w:tcPr>
          <w:p w:rsidR="002E1D42" w:rsidRDefault="0011442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материалы в реестре</w:t>
            </w:r>
            <w:r w:rsidR="004D2630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практики» на портале сообществ «Эффективные школы 76»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4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цикле семинаров «Повышение качества обучения» по вопросам освоения современных образовательных технологий;  освоения педагогических инструментов для работы с обучающимися с разными образовательными возможностями</w:t>
            </w:r>
            <w:proofErr w:type="gramEnd"/>
          </w:p>
        </w:tc>
        <w:tc>
          <w:tcPr>
            <w:tcW w:w="1505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410" w:type="dxa"/>
          </w:tcPr>
          <w:p w:rsidR="002E1D42" w:rsidRDefault="00B0191A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директора школ, педагоги</w:t>
            </w:r>
          </w:p>
        </w:tc>
        <w:tc>
          <w:tcPr>
            <w:tcW w:w="3479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 7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630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не менее 70% педагогов ШНОР 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4" w:type="dxa"/>
          </w:tcPr>
          <w:p w:rsidR="002E1D42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r w:rsidR="004D2630">
              <w:rPr>
                <w:rFonts w:ascii="Times New Roman" w:hAnsi="Times New Roman" w:cs="Times New Roman"/>
                <w:sz w:val="24"/>
                <w:szCs w:val="24"/>
              </w:rPr>
              <w:t>сетевой ППК «Реализация требований обновленных ФГОС НОО, ФГОС ООО в работе учителя»</w:t>
            </w:r>
            <w:proofErr w:type="gramEnd"/>
          </w:p>
        </w:tc>
        <w:tc>
          <w:tcPr>
            <w:tcW w:w="1505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август</w:t>
            </w:r>
          </w:p>
        </w:tc>
        <w:tc>
          <w:tcPr>
            <w:tcW w:w="2410" w:type="dxa"/>
          </w:tcPr>
          <w:p w:rsidR="002E1D42" w:rsidRDefault="00EF4471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  <w:r w:rsidR="00615DBD"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  <w:tc>
          <w:tcPr>
            <w:tcW w:w="3479" w:type="dxa"/>
          </w:tcPr>
          <w:p w:rsidR="002E1D42" w:rsidRDefault="00615DBD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Обучены </w:t>
            </w:r>
            <w:r w:rsidR="001D1BB7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ШНОР, которые будут работать по </w:t>
            </w:r>
            <w:proofErr w:type="gramStart"/>
            <w:r w:rsidR="001D1BB7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="001D1BB7">
              <w:rPr>
                <w:rFonts w:ascii="Times New Roman" w:hAnsi="Times New Roman" w:cs="Times New Roman"/>
                <w:sz w:val="24"/>
                <w:szCs w:val="24"/>
              </w:rPr>
              <w:t xml:space="preserve"> ФГОС в новом учебном году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4D2630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4" w:type="dxa"/>
          </w:tcPr>
          <w:p w:rsidR="002E1D42" w:rsidRDefault="001D1BB7" w:rsidP="001D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ППК «Управление ОО в условиях введения и реализации обновленных ФГОС НОО, ФГОС ООО» для руководителей ОО</w:t>
            </w:r>
          </w:p>
        </w:tc>
        <w:tc>
          <w:tcPr>
            <w:tcW w:w="1505" w:type="dxa"/>
          </w:tcPr>
          <w:p w:rsidR="002E1D42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10" w:type="dxa"/>
          </w:tcPr>
          <w:p w:rsidR="002E1D42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  <w:r w:rsidR="00EF4471">
              <w:rPr>
                <w:rFonts w:ascii="Times New Roman" w:hAnsi="Times New Roman" w:cs="Times New Roman"/>
                <w:sz w:val="24"/>
                <w:szCs w:val="24"/>
              </w:rPr>
              <w:t>, МУ ДПО «ИМЦ»</w:t>
            </w:r>
          </w:p>
        </w:tc>
        <w:tc>
          <w:tcPr>
            <w:tcW w:w="3479" w:type="dxa"/>
          </w:tcPr>
          <w:p w:rsidR="002E1D42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100% директоров ОО ШНОР</w:t>
            </w:r>
          </w:p>
        </w:tc>
      </w:tr>
      <w:tr w:rsidR="001D1BB7" w:rsidTr="00536EC6">
        <w:tc>
          <w:tcPr>
            <w:tcW w:w="817" w:type="dxa"/>
          </w:tcPr>
          <w:p w:rsidR="001D1BB7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3969" w:type="dxa"/>
            <w:gridSpan w:val="5"/>
          </w:tcPr>
          <w:p w:rsidR="001D1BB7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поддержка школ, функционирующих в зоне риска снижения образовательных результатов</w:t>
            </w:r>
          </w:p>
        </w:tc>
      </w:tr>
      <w:tr w:rsidR="002E1D42" w:rsidTr="00145EDA">
        <w:tc>
          <w:tcPr>
            <w:tcW w:w="817" w:type="dxa"/>
          </w:tcPr>
          <w:p w:rsidR="002E1D42" w:rsidRDefault="002E1D42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D42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4" w:type="dxa"/>
          </w:tcPr>
          <w:p w:rsidR="002E1D42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286706">
              <w:rPr>
                <w:rFonts w:ascii="Times New Roman" w:hAnsi="Times New Roman" w:cs="Times New Roman"/>
                <w:sz w:val="24"/>
                <w:szCs w:val="24"/>
              </w:rPr>
              <w:t>дение деятельности региональной инновационной 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апробации механизмов перехода школы в эффективный режим работы</w:t>
            </w:r>
          </w:p>
        </w:tc>
        <w:tc>
          <w:tcPr>
            <w:tcW w:w="1505" w:type="dxa"/>
          </w:tcPr>
          <w:p w:rsidR="002E1D42" w:rsidRDefault="001D1BB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410" w:type="dxa"/>
          </w:tcPr>
          <w:p w:rsidR="002E1D42" w:rsidRDefault="0028670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  <w:tc>
          <w:tcPr>
            <w:tcW w:w="3479" w:type="dxa"/>
          </w:tcPr>
          <w:p w:rsidR="002E1D42" w:rsidRDefault="00286706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</w:t>
            </w:r>
            <w:r w:rsidR="003E27D9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механизмов перехода школы в эффективный режим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3E27D9" w:rsidTr="00536EC6">
        <w:tc>
          <w:tcPr>
            <w:tcW w:w="817" w:type="dxa"/>
          </w:tcPr>
          <w:p w:rsidR="003E27D9" w:rsidRDefault="003E27D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3969" w:type="dxa"/>
            <w:gridSpan w:val="5"/>
          </w:tcPr>
          <w:p w:rsidR="003E27D9" w:rsidRDefault="003E27D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 </w:t>
            </w:r>
            <w:r w:rsidR="00286706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3E27D9" w:rsidTr="00145EDA">
        <w:tc>
          <w:tcPr>
            <w:tcW w:w="817" w:type="dxa"/>
          </w:tcPr>
          <w:p w:rsidR="003E27D9" w:rsidRDefault="003E27D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D9" w:rsidRDefault="00570DD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4" w:type="dxa"/>
          </w:tcPr>
          <w:p w:rsidR="003E27D9" w:rsidRDefault="00A50DA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 по сопровождению и поддержке ШНОР</w:t>
            </w:r>
          </w:p>
        </w:tc>
        <w:tc>
          <w:tcPr>
            <w:tcW w:w="1505" w:type="dxa"/>
          </w:tcPr>
          <w:p w:rsidR="003E27D9" w:rsidRDefault="00A50DA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E27D9" w:rsidRDefault="00A9781B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479" w:type="dxa"/>
          </w:tcPr>
          <w:p w:rsidR="003E27D9" w:rsidRDefault="00A50DA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аналитический отчет эффективности принятых мер по сопровождению и поддержке ШНОР</w:t>
            </w:r>
          </w:p>
        </w:tc>
      </w:tr>
      <w:tr w:rsidR="003E27D9" w:rsidTr="00145EDA">
        <w:tc>
          <w:tcPr>
            <w:tcW w:w="817" w:type="dxa"/>
          </w:tcPr>
          <w:p w:rsidR="003E27D9" w:rsidRDefault="003E27D9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7D9" w:rsidRDefault="00570DD8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4" w:type="dxa"/>
          </w:tcPr>
          <w:p w:rsidR="003E27D9" w:rsidRDefault="00A50DA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="00A9781B">
              <w:rPr>
                <w:rFonts w:ascii="Times New Roman" w:hAnsi="Times New Roman" w:cs="Times New Roman"/>
                <w:sz w:val="24"/>
                <w:szCs w:val="24"/>
              </w:rPr>
              <w:t xml:space="preserve">по системе работы со ШНОР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календарный год</w:t>
            </w:r>
          </w:p>
        </w:tc>
        <w:tc>
          <w:tcPr>
            <w:tcW w:w="1505" w:type="dxa"/>
          </w:tcPr>
          <w:p w:rsidR="003E27D9" w:rsidRDefault="00A50DA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E27D9" w:rsidRDefault="00A9781B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479" w:type="dxa"/>
          </w:tcPr>
          <w:p w:rsidR="003E27D9" w:rsidRDefault="00A50DA7" w:rsidP="002E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дорожная карта </w:t>
            </w:r>
            <w:r w:rsidR="00A9781B">
              <w:rPr>
                <w:rFonts w:ascii="Times New Roman" w:hAnsi="Times New Roman" w:cs="Times New Roman"/>
                <w:sz w:val="24"/>
                <w:szCs w:val="24"/>
              </w:rPr>
              <w:t>по системе работы со ШНОР</w:t>
            </w:r>
            <w:r w:rsidR="00C6640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данных</w:t>
            </w:r>
          </w:p>
        </w:tc>
      </w:tr>
    </w:tbl>
    <w:p w:rsidR="002E1D42" w:rsidRPr="002E1D42" w:rsidRDefault="002E1D42" w:rsidP="002E1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D42" w:rsidRDefault="002E1D42"/>
    <w:sectPr w:rsidR="002E1D42" w:rsidSect="002E1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D42"/>
    <w:rsid w:val="00073D66"/>
    <w:rsid w:val="000A15B8"/>
    <w:rsid w:val="000A5668"/>
    <w:rsid w:val="00114427"/>
    <w:rsid w:val="00145EDA"/>
    <w:rsid w:val="001845E6"/>
    <w:rsid w:val="001A3B02"/>
    <w:rsid w:val="001D1BB7"/>
    <w:rsid w:val="00286706"/>
    <w:rsid w:val="002B12C1"/>
    <w:rsid w:val="002E1D42"/>
    <w:rsid w:val="00371DCF"/>
    <w:rsid w:val="003E27D9"/>
    <w:rsid w:val="003E7CBE"/>
    <w:rsid w:val="004D2630"/>
    <w:rsid w:val="00536EC6"/>
    <w:rsid w:val="00570DD8"/>
    <w:rsid w:val="005C626F"/>
    <w:rsid w:val="00615DBD"/>
    <w:rsid w:val="00702115"/>
    <w:rsid w:val="007801F8"/>
    <w:rsid w:val="0089432E"/>
    <w:rsid w:val="00A50DA7"/>
    <w:rsid w:val="00A65E57"/>
    <w:rsid w:val="00A9781B"/>
    <w:rsid w:val="00B0191A"/>
    <w:rsid w:val="00B025E5"/>
    <w:rsid w:val="00B30EE1"/>
    <w:rsid w:val="00B83DD1"/>
    <w:rsid w:val="00BA1D7D"/>
    <w:rsid w:val="00C0639E"/>
    <w:rsid w:val="00C6640C"/>
    <w:rsid w:val="00E7472A"/>
    <w:rsid w:val="00EF4166"/>
    <w:rsid w:val="00EF4471"/>
    <w:rsid w:val="00F02809"/>
    <w:rsid w:val="00F0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FF1-D930-43E6-89ED-30547991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30</cp:revision>
  <dcterms:created xsi:type="dcterms:W3CDTF">2022-09-12T12:17:00Z</dcterms:created>
  <dcterms:modified xsi:type="dcterms:W3CDTF">2022-09-13T12:42:00Z</dcterms:modified>
</cp:coreProperties>
</file>